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E5AB7" w14:textId="77777777" w:rsidR="00E641ED" w:rsidRDefault="00E641ED" w:rsidP="00E641ED"/>
    <w:p w14:paraId="21018D8C" w14:textId="58B104B4" w:rsidR="00E641ED" w:rsidRDefault="00E641ED" w:rsidP="00E641ED">
      <w:r>
        <w:t>“Sus derechos ya no serán derechos, sino que se transformarán en una autorización de uso de agua. La duda es cómo se hará esto: ¿los expropiarán?, ¿los indemnizarán? La poca claridad en esta materia trae grandes dudas y preocupación”</w:t>
      </w:r>
    </w:p>
    <w:p w14:paraId="539FF38C" w14:textId="1DAD16B3" w:rsidR="00E641ED" w:rsidRPr="00E641ED" w:rsidRDefault="00E641ED" w:rsidP="00E641ED">
      <w:pPr>
        <w:rPr>
          <w:b/>
          <w:bCs/>
        </w:rPr>
      </w:pPr>
      <w:r w:rsidRPr="00E641ED">
        <w:rPr>
          <w:b/>
          <w:bCs/>
        </w:rPr>
        <w:t>Angélica Cuevas</w:t>
      </w:r>
      <w:r>
        <w:rPr>
          <w:b/>
          <w:bCs/>
        </w:rPr>
        <w:t xml:space="preserve"> Palominos</w:t>
      </w:r>
    </w:p>
    <w:p w14:paraId="3A4F2AD6" w14:textId="77777777" w:rsidR="00E641ED" w:rsidRDefault="00E641ED" w:rsidP="00E641ED">
      <w:r>
        <w:t>Abogada y miembro de la Coordinadora Ambiental Ñuble Sustentable.</w:t>
      </w:r>
    </w:p>
    <w:p w14:paraId="0A2B1994" w14:textId="77777777" w:rsidR="00E641ED" w:rsidRDefault="00E641ED" w:rsidP="00E641ED"/>
    <w:p w14:paraId="32810155" w14:textId="77777777" w:rsidR="00E641ED" w:rsidRDefault="00E641ED" w:rsidP="00E641ED">
      <w:r>
        <w:t>Noticia relacionada</w:t>
      </w:r>
    </w:p>
    <w:p w14:paraId="1A1CE70F" w14:textId="77777777" w:rsidR="00E641ED" w:rsidRPr="00E641ED" w:rsidRDefault="00E641ED" w:rsidP="00E641ED">
      <w:pPr>
        <w:rPr>
          <w:b/>
          <w:bCs/>
        </w:rPr>
      </w:pPr>
      <w:r w:rsidRPr="00E641ED">
        <w:rPr>
          <w:b/>
          <w:bCs/>
        </w:rPr>
        <w:t>Medio Ambiente: los avances y dudas que plantea el borrador de la Constitución</w:t>
      </w:r>
    </w:p>
    <w:p w14:paraId="61D8E15F" w14:textId="776B99B3" w:rsidR="00E641ED" w:rsidRDefault="00E641ED" w:rsidP="00E641ED">
      <w:hyperlink r:id="rId4" w:history="1">
        <w:r w:rsidRPr="00886423">
          <w:rPr>
            <w:rStyle w:val="Hipervnculo"/>
          </w:rPr>
          <w:t>https://www.ladiscusion.cl/medio-ambiente-los-avances-y-dudas-que-plantea-el-borrador-de-la-constitucion/</w:t>
        </w:r>
      </w:hyperlink>
    </w:p>
    <w:p w14:paraId="58054934" w14:textId="77777777" w:rsidR="00E641ED" w:rsidRDefault="00E641ED" w:rsidP="00E641ED"/>
    <w:p w14:paraId="584AD8D2" w14:textId="77777777" w:rsidR="00E641ED" w:rsidRDefault="00E641ED" w:rsidP="00E641ED"/>
    <w:p w14:paraId="4A6CCBED" w14:textId="77777777" w:rsidR="00E641ED" w:rsidRDefault="00E641ED" w:rsidP="00E641ED">
      <w:r>
        <w:t>“Los derechos de agua se caducarían al día siguiente en caso de aprobarse la nueva Constitución. Es decir, los agricultores dejaremos de tener certeza respecto del agua de la que dispondremos para generar los alimentos para Chile y el mundo”.</w:t>
      </w:r>
    </w:p>
    <w:p w14:paraId="4AD8228E" w14:textId="68CF4AF3" w:rsidR="00E641ED" w:rsidRPr="00E641ED" w:rsidRDefault="00E641ED" w:rsidP="00E641ED">
      <w:pPr>
        <w:rPr>
          <w:b/>
          <w:bCs/>
        </w:rPr>
      </w:pPr>
      <w:r w:rsidRPr="00E641ED">
        <w:rPr>
          <w:b/>
          <w:bCs/>
        </w:rPr>
        <w:t>Cristián Allendes</w:t>
      </w:r>
      <w:r>
        <w:rPr>
          <w:b/>
          <w:bCs/>
        </w:rPr>
        <w:t xml:space="preserve"> Marín</w:t>
      </w:r>
    </w:p>
    <w:p w14:paraId="60B28B29" w14:textId="77777777" w:rsidR="00E641ED" w:rsidRDefault="00E641ED" w:rsidP="00E641ED">
      <w:r>
        <w:t>Presidente de la Sociedad Nacional de Agricultura</w:t>
      </w:r>
    </w:p>
    <w:p w14:paraId="3C917B1D" w14:textId="77777777" w:rsidR="00E641ED" w:rsidRDefault="00E641ED" w:rsidP="00E641ED"/>
    <w:p w14:paraId="510AACB1" w14:textId="77777777" w:rsidR="00E641ED" w:rsidRDefault="00E641ED" w:rsidP="00E641ED">
      <w:r>
        <w:t>Ver</w:t>
      </w:r>
      <w:r>
        <w:t xml:space="preserve"> video</w:t>
      </w:r>
    </w:p>
    <w:p w14:paraId="342CCB7F" w14:textId="130E6F27" w:rsidR="00E641ED" w:rsidRDefault="00E641ED" w:rsidP="00E641ED">
      <w:r w:rsidRPr="00E641ED">
        <w:rPr>
          <w:b/>
          <w:bCs/>
        </w:rPr>
        <w:t>P</w:t>
      </w:r>
      <w:r w:rsidRPr="00E641ED">
        <w:rPr>
          <w:b/>
          <w:bCs/>
        </w:rPr>
        <w:t>resentación en seminario</w:t>
      </w:r>
      <w:r>
        <w:t xml:space="preserve"> </w:t>
      </w:r>
      <w:r w:rsidRPr="00E641ED">
        <w:rPr>
          <w:b/>
          <w:bCs/>
        </w:rPr>
        <w:t>“¿Cómo viene la temporada 2022-2023?”</w:t>
      </w:r>
    </w:p>
    <w:p w14:paraId="35879750" w14:textId="1B12F883" w:rsidR="00E641ED" w:rsidRDefault="00E641ED" w:rsidP="00E641ED">
      <w:hyperlink r:id="rId5" w:history="1">
        <w:r w:rsidRPr="00886423">
          <w:rPr>
            <w:rStyle w:val="Hipervnculo"/>
          </w:rPr>
          <w:t>https://www.youtube.com/watch?v=ditcixj_WuE</w:t>
        </w:r>
      </w:hyperlink>
    </w:p>
    <w:p w14:paraId="21172C7F" w14:textId="77777777" w:rsidR="00E641ED" w:rsidRDefault="00E641ED" w:rsidP="00E641ED"/>
    <w:p w14:paraId="5E7563CB" w14:textId="77777777" w:rsidR="006C7CD7" w:rsidRDefault="00E641ED"/>
    <w:sectPr w:rsidR="006C7C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ED"/>
    <w:rsid w:val="00383C30"/>
    <w:rsid w:val="006873AB"/>
    <w:rsid w:val="0095452E"/>
    <w:rsid w:val="00E641ED"/>
    <w:rsid w:val="00F4622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6800"/>
  <w15:chartTrackingRefBased/>
  <w15:docId w15:val="{A981E560-E275-4D4F-A4DA-4F27B20D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641ED"/>
    <w:rPr>
      <w:color w:val="0563C1" w:themeColor="hyperlink"/>
      <w:u w:val="single"/>
    </w:rPr>
  </w:style>
  <w:style w:type="character" w:styleId="Mencinsinresolver">
    <w:name w:val="Unresolved Mention"/>
    <w:basedOn w:val="Fuentedeprrafopredeter"/>
    <w:uiPriority w:val="99"/>
    <w:semiHidden/>
    <w:unhideWhenUsed/>
    <w:rsid w:val="00E64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ditcixj_WuE" TargetMode="External"/><Relationship Id="rId4" Type="http://schemas.openxmlformats.org/officeDocument/2006/relationships/hyperlink" Target="https://www.ladiscusion.cl/medio-ambiente-los-avances-y-dudas-que-plantea-el-borrador-de-la-constitu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978</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Andres Fernandez Ruiz</dc:creator>
  <cp:keywords/>
  <dc:description/>
  <cp:lastModifiedBy>Roberto Andres Fernandez Ruiz</cp:lastModifiedBy>
  <cp:revision>1</cp:revision>
  <dcterms:created xsi:type="dcterms:W3CDTF">2022-06-28T09:02:00Z</dcterms:created>
  <dcterms:modified xsi:type="dcterms:W3CDTF">2022-06-28T09:05:00Z</dcterms:modified>
</cp:coreProperties>
</file>