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3C2BC" w14:textId="3B42915F" w:rsidR="00C32BD5" w:rsidRDefault="00C32BD5"/>
    <w:p w14:paraId="6E27050E" w14:textId="77777777" w:rsidR="00C32BD5" w:rsidRPr="00C32BD5" w:rsidRDefault="00C32BD5" w:rsidP="00C32BD5">
      <w:pPr>
        <w:rPr>
          <w:b/>
          <w:bCs/>
        </w:rPr>
      </w:pPr>
      <w:r w:rsidRPr="00C32BD5">
        <w:rPr>
          <w:b/>
          <w:bCs/>
        </w:rPr>
        <w:t>Firmas interesadas en concesión de La Punilla visitaron la región</w:t>
      </w:r>
    </w:p>
    <w:p w14:paraId="285F669A" w14:textId="5C9D58FC" w:rsidR="00C32BD5" w:rsidRPr="00C32BD5" w:rsidRDefault="00C32BD5" w:rsidP="00C32BD5">
      <w:r w:rsidRPr="00C32BD5">
        <w:t>En dependencias de la Junta de Vigilancia del Río Ñuble, en San Carlos, representantes de ocho empresas interesadas en desarrollar el proyecto embalse Nueva La Punilla, participaron en una reunión informativa como parte del proceso de licitación internacional que lidera el MOP.</w:t>
      </w:r>
      <w:r w:rsidR="002107D5">
        <w:t xml:space="preserve"> </w:t>
      </w:r>
      <w:r w:rsidRPr="00C32BD5">
        <w:t>Tres firmas chinas, dos españolas, una italiana y dos chilenas visitaron la región</w:t>
      </w:r>
      <w:r w:rsidR="002107D5">
        <w:t>.</w:t>
      </w:r>
    </w:p>
    <w:p w14:paraId="54D37BF5" w14:textId="1D6FDA79" w:rsidR="00C32BD5" w:rsidRDefault="00C32BD5">
      <w:r>
        <w:t>Leer noticia</w:t>
      </w:r>
    </w:p>
    <w:p w14:paraId="18448CD0" w14:textId="6B18A272" w:rsidR="00C32BD5" w:rsidRDefault="00C32BD5">
      <w:hyperlink r:id="rId4" w:history="1">
        <w:r w:rsidRPr="006F14C5">
          <w:rPr>
            <w:rStyle w:val="Hipervnculo"/>
          </w:rPr>
          <w:t>https://www.ladiscusion.cl/firmas-interesadas-en-concesion-de-la-punilla-visitaron-la-region/</w:t>
        </w:r>
      </w:hyperlink>
    </w:p>
    <w:p w14:paraId="30950D8C" w14:textId="5BF685C4" w:rsidR="00C32BD5" w:rsidRDefault="00C32BD5"/>
    <w:p w14:paraId="1B76925D" w14:textId="2ED9AB50" w:rsidR="00C32BD5" w:rsidRDefault="00C32BD5"/>
    <w:p w14:paraId="5444EF58" w14:textId="77777777" w:rsidR="00493E8E" w:rsidRPr="00493E8E" w:rsidRDefault="00493E8E" w:rsidP="00493E8E">
      <w:pPr>
        <w:rPr>
          <w:b/>
          <w:bCs/>
        </w:rPr>
      </w:pPr>
      <w:r w:rsidRPr="00493E8E">
        <w:rPr>
          <w:b/>
          <w:bCs/>
        </w:rPr>
        <w:t>Gobernador analizó zona franca agroindustrial con ministro Marcel</w:t>
      </w:r>
    </w:p>
    <w:p w14:paraId="717AC050" w14:textId="0294690B" w:rsidR="00493E8E" w:rsidRDefault="00493E8E">
      <w:r w:rsidRPr="00493E8E">
        <w:t>El gobernador Óscar Crisóstomo sostuvo una reunión con el ministro de Hacienda, Mario Marcel, en la que abordaron la aspiración de impulsar el desarrollo económico de Ñuble, a través de distintas herramientas</w:t>
      </w:r>
      <w:r w:rsidR="002107D5">
        <w:t xml:space="preserve">, como la zona franca agroindustrial, </w:t>
      </w:r>
      <w:r w:rsidR="00F06294">
        <w:t>que c</w:t>
      </w:r>
      <w:r w:rsidR="00F06294" w:rsidRPr="00F06294">
        <w:t xml:space="preserve">onsiste en entregar incentivos, como exenciones tributarias, a </w:t>
      </w:r>
      <w:r w:rsidR="00F06294">
        <w:t>las</w:t>
      </w:r>
      <w:r w:rsidR="00F06294" w:rsidRPr="00F06294">
        <w:t xml:space="preserve"> empresas agroindustriales que se instalen en la región.</w:t>
      </w:r>
    </w:p>
    <w:p w14:paraId="1C65444E" w14:textId="2C55C226" w:rsidR="00493E8E" w:rsidRDefault="00493E8E">
      <w:r>
        <w:t>Leer noticia</w:t>
      </w:r>
    </w:p>
    <w:p w14:paraId="6C42D0B6" w14:textId="62E191BF" w:rsidR="00C32BD5" w:rsidRDefault="00493E8E">
      <w:hyperlink r:id="rId5" w:history="1">
        <w:r w:rsidRPr="006F14C5">
          <w:rPr>
            <w:rStyle w:val="Hipervnculo"/>
          </w:rPr>
          <w:t>https://www.ladiscusion.cl/gobernador-analizo-zona-franca-agroindustrial-con-ministro-marcel/</w:t>
        </w:r>
      </w:hyperlink>
    </w:p>
    <w:p w14:paraId="7DFF24FE" w14:textId="44FEE426" w:rsidR="00493E8E" w:rsidRDefault="00493E8E"/>
    <w:p w14:paraId="018362A5" w14:textId="286C0971" w:rsidR="00493E8E" w:rsidRDefault="00493E8E"/>
    <w:p w14:paraId="66480BE0" w14:textId="77777777" w:rsidR="00493E8E" w:rsidRPr="00493E8E" w:rsidRDefault="00493E8E" w:rsidP="00493E8E">
      <w:pPr>
        <w:rPr>
          <w:b/>
          <w:bCs/>
        </w:rPr>
      </w:pPr>
      <w:r w:rsidRPr="00493E8E">
        <w:rPr>
          <w:b/>
          <w:bCs/>
        </w:rPr>
        <w:t>Promueven uso de invernaderos en pequeños agricultores locales</w:t>
      </w:r>
    </w:p>
    <w:p w14:paraId="020BAA48" w14:textId="6446940F" w:rsidR="00493E8E" w:rsidRDefault="00493E8E">
      <w:r w:rsidRPr="00493E8E">
        <w:t xml:space="preserve">42 pequeños agricultores de la comuna de Chillán, usuarios del </w:t>
      </w:r>
      <w:proofErr w:type="spellStart"/>
      <w:r w:rsidRPr="00493E8E">
        <w:t>Prodesal</w:t>
      </w:r>
      <w:proofErr w:type="spellEnd"/>
      <w:r w:rsidRPr="00493E8E">
        <w:t xml:space="preserve"> </w:t>
      </w:r>
      <w:proofErr w:type="spellStart"/>
      <w:r w:rsidRPr="00493E8E">
        <w:t>Indap</w:t>
      </w:r>
      <w:proofErr w:type="spellEnd"/>
      <w:r w:rsidRPr="00493E8E">
        <w:t>, participaron en un encuentro-taller en el Teatro Municipal de Chillán, en el marco de la iniciativa “Invernaderos para Chillán”, liderada por la Dirección de Desarrollo Productivo de la Municipalidad, que apunta a incentivar la implementación de tecnologías en la pequeña agricultura.</w:t>
      </w:r>
    </w:p>
    <w:p w14:paraId="7B0AD353" w14:textId="033B746F" w:rsidR="00493E8E" w:rsidRDefault="00493E8E">
      <w:r>
        <w:t>Leer noticia</w:t>
      </w:r>
    </w:p>
    <w:p w14:paraId="41081DAE" w14:textId="750E69D4" w:rsidR="00493E8E" w:rsidRDefault="00493E8E">
      <w:hyperlink r:id="rId6" w:history="1">
        <w:r w:rsidRPr="006F14C5">
          <w:rPr>
            <w:rStyle w:val="Hipervnculo"/>
          </w:rPr>
          <w:t>https://www.ladiscusion.cl/promueven-uso-de-invernaderos-en-pequenos-agricultores-locales/</w:t>
        </w:r>
      </w:hyperlink>
    </w:p>
    <w:p w14:paraId="4223FFB2" w14:textId="6D682BE8" w:rsidR="00493E8E" w:rsidRDefault="00493E8E"/>
    <w:p w14:paraId="50694C8E" w14:textId="72AAC55D" w:rsidR="00735401" w:rsidRDefault="00735401"/>
    <w:p w14:paraId="150CC945" w14:textId="77777777" w:rsidR="00735401" w:rsidRPr="00735401" w:rsidRDefault="00735401" w:rsidP="00735401">
      <w:pPr>
        <w:rPr>
          <w:b/>
          <w:bCs/>
        </w:rPr>
      </w:pPr>
      <w:r w:rsidRPr="00735401">
        <w:rPr>
          <w:b/>
          <w:bCs/>
        </w:rPr>
        <w:t>Empresas de Ñuble representadas por mujeres viajaron a Dubái</w:t>
      </w:r>
    </w:p>
    <w:p w14:paraId="60FC2894" w14:textId="2AED515F" w:rsidR="00735401" w:rsidRPr="00735401" w:rsidRDefault="00735401" w:rsidP="00735401">
      <w:r w:rsidRPr="00735401">
        <w:t xml:space="preserve">Dos empresas de la Región de Ñuble, </w:t>
      </w:r>
      <w:proofErr w:type="spellStart"/>
      <w:r w:rsidRPr="00735401">
        <w:t>Katankura</w:t>
      </w:r>
      <w:proofErr w:type="spellEnd"/>
      <w:r w:rsidRPr="00735401">
        <w:t xml:space="preserve"> e Itata </w:t>
      </w:r>
      <w:proofErr w:type="spellStart"/>
      <w:r w:rsidRPr="00735401">
        <w:t>Nuts</w:t>
      </w:r>
      <w:proofErr w:type="spellEnd"/>
      <w:r w:rsidRPr="00735401">
        <w:t xml:space="preserve">, tuvieron la oportunidad de viajar a Emiratos Árabes Unidos, gracias al apoyo </w:t>
      </w:r>
      <w:r w:rsidR="002107D5">
        <w:t>de</w:t>
      </w:r>
      <w:r w:rsidRPr="00735401">
        <w:t xml:space="preserve"> P</w:t>
      </w:r>
      <w:proofErr w:type="spellStart"/>
      <w:r w:rsidRPr="00735401">
        <w:t>roChile</w:t>
      </w:r>
      <w:proofErr w:type="spellEnd"/>
      <w:r w:rsidRPr="00735401">
        <w:t>, bajo los programas “Mujer Exporta” y de la “Semana de Chile” en la Expo Dubái 2020.</w:t>
      </w:r>
      <w:r w:rsidR="002107D5">
        <w:t xml:space="preserve"> Por </w:t>
      </w:r>
      <w:proofErr w:type="spellStart"/>
      <w:r w:rsidR="002107D5" w:rsidRPr="00735401">
        <w:t>Katankura</w:t>
      </w:r>
      <w:proofErr w:type="spellEnd"/>
      <w:r w:rsidR="002107D5" w:rsidRPr="00735401">
        <w:t>, dedicada a la producción de trufas</w:t>
      </w:r>
      <w:r w:rsidR="002107D5">
        <w:t xml:space="preserve">, viajó </w:t>
      </w:r>
      <w:proofErr w:type="spellStart"/>
      <w:r w:rsidRPr="00735401">
        <w:t>Sonja</w:t>
      </w:r>
      <w:proofErr w:type="spellEnd"/>
      <w:r w:rsidRPr="00735401">
        <w:t xml:space="preserve"> </w:t>
      </w:r>
      <w:proofErr w:type="spellStart"/>
      <w:r w:rsidRPr="00735401">
        <w:t>Ungar</w:t>
      </w:r>
      <w:proofErr w:type="spellEnd"/>
      <w:r w:rsidR="002107D5">
        <w:t xml:space="preserve">; y por </w:t>
      </w:r>
      <w:r w:rsidRPr="00735401">
        <w:t xml:space="preserve">“Itata </w:t>
      </w:r>
      <w:proofErr w:type="spellStart"/>
      <w:r w:rsidRPr="00735401">
        <w:t>Nuts</w:t>
      </w:r>
      <w:proofErr w:type="spellEnd"/>
      <w:r w:rsidRPr="00735401">
        <w:t xml:space="preserve">”, Isidora </w:t>
      </w:r>
      <w:proofErr w:type="spellStart"/>
      <w:r w:rsidRPr="00735401">
        <w:t>Poklepovic</w:t>
      </w:r>
      <w:proofErr w:type="spellEnd"/>
      <w:r w:rsidRPr="00735401">
        <w:t xml:space="preserve"> y Gonzalo Ovalle.</w:t>
      </w:r>
    </w:p>
    <w:p w14:paraId="59AA83A1" w14:textId="6CA0BC64" w:rsidR="00735401" w:rsidRDefault="00735401">
      <w:r>
        <w:lastRenderedPageBreak/>
        <w:t>Leer noticia</w:t>
      </w:r>
    </w:p>
    <w:p w14:paraId="7A3F2091" w14:textId="003E6880" w:rsidR="00735401" w:rsidRDefault="00735401">
      <w:hyperlink r:id="rId7" w:history="1">
        <w:r w:rsidRPr="006F14C5">
          <w:rPr>
            <w:rStyle w:val="Hipervnculo"/>
          </w:rPr>
          <w:t>https://www.ladiscusion.cl/empresas-de-nuble-representadas-por-mujeres-viajaron-a-dubai/</w:t>
        </w:r>
      </w:hyperlink>
    </w:p>
    <w:p w14:paraId="363E5B52" w14:textId="021EABD4" w:rsidR="00735401" w:rsidRDefault="00735401"/>
    <w:p w14:paraId="6DB2A38D" w14:textId="7939599F" w:rsidR="00205F0B" w:rsidRDefault="00205F0B"/>
    <w:p w14:paraId="6D878F86" w14:textId="77777777" w:rsidR="00205F0B" w:rsidRPr="00205F0B" w:rsidRDefault="00205F0B" w:rsidP="00205F0B">
      <w:pPr>
        <w:rPr>
          <w:b/>
          <w:bCs/>
        </w:rPr>
      </w:pPr>
      <w:r w:rsidRPr="00205F0B">
        <w:rPr>
          <w:b/>
          <w:bCs/>
        </w:rPr>
        <w:t>Frenan liberación de denominación de origen en cepas del Valle del Itata</w:t>
      </w:r>
    </w:p>
    <w:p w14:paraId="7270FD46" w14:textId="3894CDA9" w:rsidR="00205F0B" w:rsidRDefault="00205F0B">
      <w:r w:rsidRPr="00205F0B">
        <w:t xml:space="preserve">Tras conversaciones con la </w:t>
      </w:r>
      <w:r w:rsidR="00F74D0F">
        <w:t>m</w:t>
      </w:r>
      <w:r w:rsidRPr="00205F0B">
        <w:t xml:space="preserve">inistra de Agricultura, el </w:t>
      </w:r>
      <w:r w:rsidR="00F74D0F">
        <w:t>g</w:t>
      </w:r>
      <w:r w:rsidRPr="00205F0B">
        <w:t>obernador Crisóstomo confirmó que acogió la solicitud realizada por el Gobierno Regional, en conjunto con los viñateros del Valle del Itata,</w:t>
      </w:r>
      <w:r w:rsidR="00F74D0F">
        <w:t xml:space="preserve"> </w:t>
      </w:r>
      <w:r w:rsidRPr="00205F0B">
        <w:t xml:space="preserve">de </w:t>
      </w:r>
      <w:r w:rsidR="00F74D0F">
        <w:t xml:space="preserve">no </w:t>
      </w:r>
      <w:r w:rsidRPr="00205F0B">
        <w:t xml:space="preserve">firmar el </w:t>
      </w:r>
      <w:r w:rsidR="00F74D0F">
        <w:t>d</w:t>
      </w:r>
      <w:r w:rsidRPr="00205F0B">
        <w:t xml:space="preserve">ecreto que libera la Denominación de Origen </w:t>
      </w:r>
      <w:r w:rsidR="00F74D0F">
        <w:t xml:space="preserve">Especial de Secano Interior </w:t>
      </w:r>
      <w:r w:rsidRPr="00205F0B">
        <w:t xml:space="preserve">para las cepas País y </w:t>
      </w:r>
      <w:proofErr w:type="spellStart"/>
      <w:r w:rsidRPr="00205F0B">
        <w:t>Cinsault</w:t>
      </w:r>
      <w:proofErr w:type="spellEnd"/>
      <w:r>
        <w:t>,</w:t>
      </w:r>
      <w:r w:rsidRPr="00205F0B">
        <w:t xml:space="preserve"> patrimonio ancestral de la Región de Ñuble.</w:t>
      </w:r>
    </w:p>
    <w:p w14:paraId="2BA5B757" w14:textId="2B4AB8DC" w:rsidR="00205F0B" w:rsidRDefault="00205F0B">
      <w:r>
        <w:t>Leer noticia</w:t>
      </w:r>
    </w:p>
    <w:p w14:paraId="0A5745AA" w14:textId="2DB55428" w:rsidR="00205F0B" w:rsidRDefault="00205F0B">
      <w:hyperlink r:id="rId8" w:history="1">
        <w:r w:rsidRPr="006F14C5">
          <w:rPr>
            <w:rStyle w:val="Hipervnculo"/>
          </w:rPr>
          <w:t>https://www.ladiscusion.cl/frenan-liberacion-de-denominacion-de-origen-en-cepas-del-valle-del-itata/</w:t>
        </w:r>
      </w:hyperlink>
    </w:p>
    <w:p w14:paraId="54D6F562" w14:textId="77777777" w:rsidR="00205F0B" w:rsidRDefault="00205F0B"/>
    <w:sectPr w:rsidR="00205F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CD"/>
    <w:rsid w:val="00205F0B"/>
    <w:rsid w:val="002107D5"/>
    <w:rsid w:val="00383C30"/>
    <w:rsid w:val="00493E8E"/>
    <w:rsid w:val="006873AB"/>
    <w:rsid w:val="00735401"/>
    <w:rsid w:val="00874F35"/>
    <w:rsid w:val="0095452E"/>
    <w:rsid w:val="00A159CD"/>
    <w:rsid w:val="00C32BD5"/>
    <w:rsid w:val="00F06294"/>
    <w:rsid w:val="00F46223"/>
    <w:rsid w:val="00F74D0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A034"/>
  <w15:chartTrackingRefBased/>
  <w15:docId w15:val="{844314C4-CE58-4446-9F29-256668DB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2BD5"/>
    <w:rPr>
      <w:color w:val="0563C1" w:themeColor="hyperlink"/>
      <w:u w:val="single"/>
    </w:rPr>
  </w:style>
  <w:style w:type="character" w:styleId="Mencinsinresolver">
    <w:name w:val="Unresolved Mention"/>
    <w:basedOn w:val="Fuentedeprrafopredeter"/>
    <w:uiPriority w:val="99"/>
    <w:semiHidden/>
    <w:unhideWhenUsed/>
    <w:rsid w:val="00C32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3185">
      <w:bodyDiv w:val="1"/>
      <w:marLeft w:val="0"/>
      <w:marRight w:val="0"/>
      <w:marTop w:val="0"/>
      <w:marBottom w:val="0"/>
      <w:divBdr>
        <w:top w:val="none" w:sz="0" w:space="0" w:color="auto"/>
        <w:left w:val="none" w:sz="0" w:space="0" w:color="auto"/>
        <w:bottom w:val="none" w:sz="0" w:space="0" w:color="auto"/>
        <w:right w:val="none" w:sz="0" w:space="0" w:color="auto"/>
      </w:divBdr>
    </w:div>
    <w:div w:id="197858078">
      <w:bodyDiv w:val="1"/>
      <w:marLeft w:val="0"/>
      <w:marRight w:val="0"/>
      <w:marTop w:val="0"/>
      <w:marBottom w:val="0"/>
      <w:divBdr>
        <w:top w:val="none" w:sz="0" w:space="0" w:color="auto"/>
        <w:left w:val="none" w:sz="0" w:space="0" w:color="auto"/>
        <w:bottom w:val="none" w:sz="0" w:space="0" w:color="auto"/>
        <w:right w:val="none" w:sz="0" w:space="0" w:color="auto"/>
      </w:divBdr>
    </w:div>
    <w:div w:id="592979148">
      <w:bodyDiv w:val="1"/>
      <w:marLeft w:val="0"/>
      <w:marRight w:val="0"/>
      <w:marTop w:val="0"/>
      <w:marBottom w:val="0"/>
      <w:divBdr>
        <w:top w:val="none" w:sz="0" w:space="0" w:color="auto"/>
        <w:left w:val="none" w:sz="0" w:space="0" w:color="auto"/>
        <w:bottom w:val="none" w:sz="0" w:space="0" w:color="auto"/>
        <w:right w:val="none" w:sz="0" w:space="0" w:color="auto"/>
      </w:divBdr>
    </w:div>
    <w:div w:id="885289365">
      <w:bodyDiv w:val="1"/>
      <w:marLeft w:val="0"/>
      <w:marRight w:val="0"/>
      <w:marTop w:val="0"/>
      <w:marBottom w:val="0"/>
      <w:divBdr>
        <w:top w:val="none" w:sz="0" w:space="0" w:color="auto"/>
        <w:left w:val="none" w:sz="0" w:space="0" w:color="auto"/>
        <w:bottom w:val="none" w:sz="0" w:space="0" w:color="auto"/>
        <w:right w:val="none" w:sz="0" w:space="0" w:color="auto"/>
      </w:divBdr>
    </w:div>
    <w:div w:id="1067147111">
      <w:bodyDiv w:val="1"/>
      <w:marLeft w:val="0"/>
      <w:marRight w:val="0"/>
      <w:marTop w:val="0"/>
      <w:marBottom w:val="0"/>
      <w:divBdr>
        <w:top w:val="none" w:sz="0" w:space="0" w:color="auto"/>
        <w:left w:val="none" w:sz="0" w:space="0" w:color="auto"/>
        <w:bottom w:val="none" w:sz="0" w:space="0" w:color="auto"/>
        <w:right w:val="none" w:sz="0" w:space="0" w:color="auto"/>
      </w:divBdr>
    </w:div>
    <w:div w:id="1276522427">
      <w:bodyDiv w:val="1"/>
      <w:marLeft w:val="0"/>
      <w:marRight w:val="0"/>
      <w:marTop w:val="0"/>
      <w:marBottom w:val="0"/>
      <w:divBdr>
        <w:top w:val="none" w:sz="0" w:space="0" w:color="auto"/>
        <w:left w:val="none" w:sz="0" w:space="0" w:color="auto"/>
        <w:bottom w:val="none" w:sz="0" w:space="0" w:color="auto"/>
        <w:right w:val="none" w:sz="0" w:space="0" w:color="auto"/>
      </w:divBdr>
    </w:div>
    <w:div w:id="1416827207">
      <w:bodyDiv w:val="1"/>
      <w:marLeft w:val="0"/>
      <w:marRight w:val="0"/>
      <w:marTop w:val="0"/>
      <w:marBottom w:val="0"/>
      <w:divBdr>
        <w:top w:val="none" w:sz="0" w:space="0" w:color="auto"/>
        <w:left w:val="none" w:sz="0" w:space="0" w:color="auto"/>
        <w:bottom w:val="none" w:sz="0" w:space="0" w:color="auto"/>
        <w:right w:val="none" w:sz="0" w:space="0" w:color="auto"/>
      </w:divBdr>
    </w:div>
    <w:div w:id="166199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discusion.cl/frenan-liberacion-de-denominacion-de-origen-en-cepas-del-valle-del-itata/" TargetMode="External"/><Relationship Id="rId3" Type="http://schemas.openxmlformats.org/officeDocument/2006/relationships/webSettings" Target="webSettings.xml"/><Relationship Id="rId7" Type="http://schemas.openxmlformats.org/officeDocument/2006/relationships/hyperlink" Target="https://www.ladiscusion.cl/empresas-de-nuble-representadas-por-mujeres-viajaron-a-duba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discusion.cl/promueven-uso-de-invernaderos-en-pequenos-agricultores-locales/" TargetMode="External"/><Relationship Id="rId5" Type="http://schemas.openxmlformats.org/officeDocument/2006/relationships/hyperlink" Target="https://www.ladiscusion.cl/gobernador-analizo-zona-franca-agroindustrial-con-ministro-marcel/" TargetMode="External"/><Relationship Id="rId10" Type="http://schemas.openxmlformats.org/officeDocument/2006/relationships/theme" Target="theme/theme1.xml"/><Relationship Id="rId4" Type="http://schemas.openxmlformats.org/officeDocument/2006/relationships/hyperlink" Target="https://www.ladiscusion.cl/firmas-interesadas-en-concesion-de-la-punilla-visitaron-la-region/"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499</Words>
  <Characters>2747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Andres Fernandez Ruiz</dc:creator>
  <cp:keywords/>
  <dc:description/>
  <cp:lastModifiedBy>Roberto Andres Fernandez Ruiz</cp:lastModifiedBy>
  <cp:revision>3</cp:revision>
  <dcterms:created xsi:type="dcterms:W3CDTF">2022-04-02T04:56:00Z</dcterms:created>
  <dcterms:modified xsi:type="dcterms:W3CDTF">2022-04-02T05:28:00Z</dcterms:modified>
</cp:coreProperties>
</file>